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75" w:line="480" w:lineRule="exact"/>
        <w:ind w:firstLine="630" w:firstLineChars="196"/>
        <w:jc w:val="left"/>
        <w:rPr>
          <w:rFonts w:hint="eastAsia" w:ascii="黑体" w:hAnsi="宋体" w:eastAsia="黑体" w:cs="宋体"/>
          <w:b/>
          <w:kern w:val="0"/>
          <w:sz w:val="32"/>
          <w:szCs w:val="32"/>
        </w:rPr>
      </w:pPr>
      <w:r>
        <w:rPr>
          <w:rFonts w:hint="eastAsia" w:ascii="黑体" w:hAnsi="宋体" w:eastAsia="黑体" w:cs="宋体"/>
          <w:b/>
          <w:kern w:val="0"/>
          <w:sz w:val="32"/>
          <w:szCs w:val="32"/>
        </w:rPr>
        <w:t>一、选调岗位计划</w:t>
      </w:r>
    </w:p>
    <w:tbl>
      <w:tblPr>
        <w:tblStyle w:val="3"/>
        <w:tblW w:w="91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6"/>
        <w:gridCol w:w="1064"/>
        <w:gridCol w:w="736"/>
        <w:gridCol w:w="709"/>
        <w:gridCol w:w="1375"/>
        <w:gridCol w:w="1158"/>
        <w:gridCol w:w="948"/>
        <w:gridCol w:w="899"/>
        <w:gridCol w:w="7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546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 xml:space="preserve"> 学校</w:t>
            </w: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名称</w:t>
            </w:r>
          </w:p>
        </w:tc>
        <w:tc>
          <w:tcPr>
            <w:tcW w:w="1064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选调</w:t>
            </w: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岗位</w:t>
            </w:r>
          </w:p>
        </w:tc>
        <w:tc>
          <w:tcPr>
            <w:tcW w:w="736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选调</w:t>
            </w: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人数</w:t>
            </w:r>
          </w:p>
        </w:tc>
        <w:tc>
          <w:tcPr>
            <w:tcW w:w="5835" w:type="dxa"/>
            <w:gridSpan w:val="6"/>
            <w:vAlign w:val="center"/>
          </w:tcPr>
          <w:p>
            <w:pPr>
              <w:spacing w:line="520" w:lineRule="exact"/>
              <w:ind w:firstLine="413" w:firstLineChars="196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资格条件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546" w:type="dxa"/>
            <w:vMerge w:val="continue"/>
            <w:vAlign w:val="top"/>
          </w:tcPr>
          <w:p>
            <w:pPr>
              <w:spacing w:line="520" w:lineRule="exact"/>
              <w:ind w:firstLine="413" w:firstLineChars="196"/>
              <w:rPr>
                <w:rFonts w:hint="eastAsia" w:ascii="仿宋_GB2312" w:eastAsia="仿宋_GB2312"/>
                <w:b/>
                <w:szCs w:val="21"/>
              </w:rPr>
            </w:pPr>
          </w:p>
        </w:tc>
        <w:tc>
          <w:tcPr>
            <w:tcW w:w="1064" w:type="dxa"/>
            <w:vMerge w:val="continue"/>
            <w:vAlign w:val="top"/>
          </w:tcPr>
          <w:p>
            <w:pPr>
              <w:spacing w:line="520" w:lineRule="exact"/>
              <w:ind w:firstLine="413" w:firstLineChars="196"/>
              <w:rPr>
                <w:rFonts w:hint="eastAsia" w:ascii="仿宋_GB2312" w:eastAsia="仿宋_GB2312"/>
                <w:b/>
                <w:szCs w:val="21"/>
              </w:rPr>
            </w:pPr>
          </w:p>
        </w:tc>
        <w:tc>
          <w:tcPr>
            <w:tcW w:w="736" w:type="dxa"/>
            <w:vMerge w:val="continue"/>
            <w:vAlign w:val="top"/>
          </w:tcPr>
          <w:p>
            <w:pPr>
              <w:spacing w:line="520" w:lineRule="exact"/>
              <w:ind w:firstLine="413" w:firstLineChars="196"/>
              <w:rPr>
                <w:rFonts w:hint="eastAsia" w:ascii="仿宋_GB2312" w:eastAsia="仿宋_GB2312"/>
                <w:b/>
                <w:szCs w:val="21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20" w:lineRule="exact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学历</w:t>
            </w:r>
          </w:p>
        </w:tc>
        <w:tc>
          <w:tcPr>
            <w:tcW w:w="1375" w:type="dxa"/>
            <w:vAlign w:val="center"/>
          </w:tcPr>
          <w:p>
            <w:pPr>
              <w:spacing w:line="520" w:lineRule="exact"/>
              <w:ind w:firstLine="306" w:firstLineChars="145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专业</w:t>
            </w:r>
          </w:p>
        </w:tc>
        <w:tc>
          <w:tcPr>
            <w:tcW w:w="1158" w:type="dxa"/>
            <w:vAlign w:val="top"/>
          </w:tcPr>
          <w:p>
            <w:pPr>
              <w:spacing w:line="520" w:lineRule="exact"/>
              <w:ind w:left="103" w:hanging="103" w:hangingChars="49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教师资格</w:t>
            </w:r>
          </w:p>
        </w:tc>
        <w:tc>
          <w:tcPr>
            <w:tcW w:w="948" w:type="dxa"/>
            <w:vAlign w:val="top"/>
          </w:tcPr>
          <w:p>
            <w:pPr>
              <w:spacing w:line="520" w:lineRule="exact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年龄</w:t>
            </w:r>
          </w:p>
        </w:tc>
        <w:tc>
          <w:tcPr>
            <w:tcW w:w="899" w:type="dxa"/>
            <w:vAlign w:val="top"/>
          </w:tcPr>
          <w:p>
            <w:pPr>
              <w:spacing w:line="240" w:lineRule="exact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在农村工作年限</w:t>
            </w:r>
          </w:p>
        </w:tc>
        <w:tc>
          <w:tcPr>
            <w:tcW w:w="746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54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铜陵中学</w:t>
            </w:r>
          </w:p>
        </w:tc>
        <w:tc>
          <w:tcPr>
            <w:tcW w:w="1064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会计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restart"/>
            <w:vAlign w:val="center"/>
          </w:tcPr>
          <w:p>
            <w:pPr>
              <w:spacing w:line="32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大专及以上</w:t>
            </w:r>
          </w:p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不限</w:t>
            </w:r>
          </w:p>
        </w:tc>
        <w:tc>
          <w:tcPr>
            <w:tcW w:w="1158" w:type="dxa"/>
            <w:vAlign w:val="center"/>
          </w:tcPr>
          <w:p>
            <w:pPr>
              <w:spacing w:line="240" w:lineRule="exact"/>
              <w:ind w:firstLine="420" w:firstLineChars="200"/>
              <w:jc w:val="lef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具有会计资格证书</w:t>
            </w:r>
          </w:p>
        </w:tc>
        <w:tc>
          <w:tcPr>
            <w:tcW w:w="948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男45岁以下、女40岁以下（男1971年8月31日，女1976年8月31日后出生生）</w:t>
            </w:r>
          </w:p>
        </w:tc>
        <w:tc>
          <w:tcPr>
            <w:tcW w:w="899" w:type="dxa"/>
            <w:vAlign w:val="center"/>
          </w:tcPr>
          <w:p>
            <w:pPr>
              <w:spacing w:line="320" w:lineRule="exact"/>
              <w:ind w:firstLine="105" w:firstLineChars="50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Align w:val="center"/>
          </w:tcPr>
          <w:p>
            <w:pPr>
              <w:spacing w:line="240" w:lineRule="exact"/>
              <w:rPr>
                <w:rFonts w:hint="eastAsia" w:ascii="仿宋_GB2312" w:eastAsia="仿宋_GB2312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有会计工作经历3年以 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54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教体局信息化管理中心</w:t>
            </w:r>
          </w:p>
        </w:tc>
        <w:tc>
          <w:tcPr>
            <w:tcW w:w="1064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电教员</w:t>
            </w:r>
          </w:p>
        </w:tc>
        <w:tc>
          <w:tcPr>
            <w:tcW w:w="736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信息技术（或计算机应用）</w:t>
            </w:r>
          </w:p>
        </w:tc>
        <w:tc>
          <w:tcPr>
            <w:tcW w:w="1158" w:type="dxa"/>
            <w:vAlign w:val="center"/>
          </w:tcPr>
          <w:p>
            <w:pPr>
              <w:spacing w:line="240" w:lineRule="exact"/>
              <w:ind w:firstLine="315" w:firstLineChars="150"/>
              <w:jc w:val="lef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不限</w:t>
            </w:r>
          </w:p>
        </w:tc>
        <w:tc>
          <w:tcPr>
            <w:tcW w:w="948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需在农村学校任教满6年以上</w:t>
            </w:r>
          </w:p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（2010年8月31日前参加工作）</w:t>
            </w:r>
          </w:p>
        </w:tc>
        <w:tc>
          <w:tcPr>
            <w:tcW w:w="746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546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顺安中心学校</w:t>
            </w: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小学语文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汉语言文学    </w:t>
            </w:r>
          </w:p>
        </w:tc>
        <w:tc>
          <w:tcPr>
            <w:tcW w:w="1158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学历证书专业或教师资格证书专业与报考岗位一致。</w:t>
            </w: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546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小学数学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09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数学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20" w:firstLineChars="200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5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小学英语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ind w:firstLine="412" w:firstLineChars="196"/>
              <w:jc w:val="lef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英语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546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太平中心学校</w:t>
            </w: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小学数学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ind w:firstLine="412" w:firstLineChars="196"/>
              <w:jc w:val="lef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数学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46" w:type="dxa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钟仓中心学校</w:t>
            </w: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小学语文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汉语言文学   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546" w:type="dxa"/>
            <w:vMerge w:val="restart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和平中心学校</w:t>
            </w: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小学语文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汉语言文学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546" w:type="dxa"/>
            <w:vMerge w:val="continue"/>
            <w:vAlign w:val="center"/>
          </w:tcPr>
          <w:p>
            <w:pPr>
              <w:spacing w:line="320" w:lineRule="exact"/>
              <w:ind w:firstLine="210" w:firstLineChars="100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64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小学数学</w:t>
            </w:r>
          </w:p>
        </w:tc>
        <w:tc>
          <w:tcPr>
            <w:tcW w:w="736" w:type="dxa"/>
            <w:vAlign w:val="center"/>
          </w:tcPr>
          <w:p>
            <w:pPr>
              <w:spacing w:line="320" w:lineRule="exact"/>
              <w:ind w:firstLine="315" w:firstLineChars="15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0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center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数学</w:t>
            </w:r>
          </w:p>
        </w:tc>
        <w:tc>
          <w:tcPr>
            <w:tcW w:w="115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Merge w:val="continue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1546" w:type="dxa"/>
            <w:vAlign w:val="center"/>
          </w:tcPr>
          <w:p>
            <w:pPr>
              <w:spacing w:line="320" w:lineRule="exact"/>
              <w:ind w:firstLine="210" w:firstLineChars="10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合计</w:t>
            </w:r>
          </w:p>
        </w:tc>
        <w:tc>
          <w:tcPr>
            <w:tcW w:w="1064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36" w:type="dxa"/>
            <w:vAlign w:val="top"/>
          </w:tcPr>
          <w:p>
            <w:pPr>
              <w:spacing w:line="320" w:lineRule="exact"/>
              <w:ind w:firstLine="210" w:firstLineChars="10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10</w:t>
            </w:r>
          </w:p>
        </w:tc>
        <w:tc>
          <w:tcPr>
            <w:tcW w:w="709" w:type="dxa"/>
            <w:vAlign w:val="top"/>
          </w:tcPr>
          <w:p>
            <w:pPr>
              <w:spacing w:line="3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75" w:type="dxa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158" w:type="dxa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48" w:type="dxa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99" w:type="dxa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46" w:type="dxa"/>
            <w:vAlign w:val="top"/>
          </w:tcPr>
          <w:p>
            <w:pPr>
              <w:spacing w:line="320" w:lineRule="exact"/>
              <w:ind w:firstLine="412" w:firstLineChars="196"/>
              <w:rPr>
                <w:rFonts w:hint="eastAsia" w:ascii="仿宋_GB2312" w:eastAsia="仿宋_GB2312"/>
                <w:szCs w:val="21"/>
              </w:rPr>
            </w:pP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EE04A3"/>
    <w:rsid w:val="06EE04A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2016-07-26T07:04:00Z</dcterms:created>
  <dc:creator>video</dc:creator>
  <cp:lastModifiedBy>video</cp:lastModifiedBy>
  <dcterms:modified xsi:type="dcterms:W3CDTF">2016-07-26T07:04:15Z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